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7740D" w:rsidRDefault="00F45D48">
      <w:pPr>
        <w:spacing w:line="480" w:lineRule="auto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Kristen Andes</w:t>
      </w:r>
    </w:p>
    <w:p w:rsidR="00F7740D" w:rsidRDefault="00F45D48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Hannah </w:t>
      </w:r>
      <w:proofErr w:type="spellStart"/>
      <w:r>
        <w:rPr>
          <w:rFonts w:ascii="Times New Roman" w:eastAsia="Times New Roman" w:hAnsi="Times New Roman" w:cs="Times New Roman"/>
          <w:sz w:val="24"/>
        </w:rPr>
        <w:t>Keglovits</w:t>
      </w:r>
      <w:proofErr w:type="spellEnd"/>
    </w:p>
    <w:p w:rsidR="00F7740D" w:rsidRDefault="00F45D48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Carson Szymanski</w:t>
      </w:r>
    </w:p>
    <w:p w:rsidR="00F7740D" w:rsidRDefault="00F45D48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Mrs. </w:t>
      </w:r>
      <w:proofErr w:type="spellStart"/>
      <w:r>
        <w:rPr>
          <w:rFonts w:ascii="Times New Roman" w:eastAsia="Times New Roman" w:hAnsi="Times New Roman" w:cs="Times New Roman"/>
          <w:sz w:val="24"/>
        </w:rPr>
        <w:t>Iezzi</w:t>
      </w:r>
      <w:proofErr w:type="spellEnd"/>
    </w:p>
    <w:p w:rsidR="00F7740D" w:rsidRDefault="00F45D48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Honors Cultural Studies</w:t>
      </w:r>
    </w:p>
    <w:p w:rsidR="00F7740D" w:rsidRDefault="00F45D48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9 March 2015</w:t>
      </w:r>
    </w:p>
    <w:p w:rsidR="00F7740D" w:rsidRDefault="00F45D48">
      <w:pPr>
        <w:spacing w:line="48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>India Bibliography</w:t>
      </w:r>
    </w:p>
    <w:p w:rsidR="00F7740D" w:rsidRDefault="00F45D48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Ahalya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"VILLAGE LIFE IN INDIA." </w:t>
      </w:r>
      <w:r>
        <w:rPr>
          <w:rFonts w:ascii="Times New Roman" w:eastAsia="Times New Roman" w:hAnsi="Times New Roman" w:cs="Times New Roman"/>
          <w:i/>
          <w:sz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EnglishClub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EnglishClub</w:t>
      </w:r>
      <w:proofErr w:type="spellEnd"/>
      <w:r>
        <w:rPr>
          <w:rFonts w:ascii="Times New Roman" w:eastAsia="Times New Roman" w:hAnsi="Times New Roman" w:cs="Times New Roman"/>
          <w:sz w:val="24"/>
        </w:rPr>
        <w:t>, 30 June 2010. Web. 09 Mar. 2015.</w:t>
      </w:r>
    </w:p>
    <w:p w:rsidR="00F7740D" w:rsidRDefault="00F45D48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Ahmad, </w:t>
      </w:r>
      <w:proofErr w:type="spellStart"/>
      <w:r>
        <w:rPr>
          <w:rFonts w:ascii="Times New Roman" w:eastAsia="Times New Roman" w:hAnsi="Times New Roman" w:cs="Times New Roman"/>
          <w:sz w:val="24"/>
        </w:rPr>
        <w:t>Iftikhar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Herbert Brodsky, </w:t>
      </w:r>
      <w:proofErr w:type="spellStart"/>
      <w:r>
        <w:rPr>
          <w:rFonts w:ascii="Times New Roman" w:eastAsia="Times New Roman" w:hAnsi="Times New Roman" w:cs="Times New Roman"/>
          <w:sz w:val="24"/>
        </w:rPr>
        <w:t>Marylee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Susan Crofts, and Elisabeth Gaynor Ellis. </w:t>
      </w:r>
      <w:r>
        <w:rPr>
          <w:rFonts w:ascii="Times New Roman" w:eastAsia="Times New Roman" w:hAnsi="Times New Roman" w:cs="Times New Roman"/>
          <w:i/>
          <w:sz w:val="24"/>
        </w:rPr>
        <w:t xml:space="preserve">World Cultures: A Global Mosaic. </w:t>
      </w:r>
      <w:r>
        <w:rPr>
          <w:rFonts w:ascii="Times New Roman" w:eastAsia="Times New Roman" w:hAnsi="Times New Roman" w:cs="Times New Roman"/>
          <w:sz w:val="24"/>
        </w:rPr>
        <w:t>Boston, 2004. 189-193. Print.</w:t>
      </w:r>
    </w:p>
    <w:p w:rsidR="00F7740D" w:rsidRDefault="00F45D48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"</w:t>
      </w:r>
      <w:proofErr w:type="gramStart"/>
      <w:r>
        <w:rPr>
          <w:rFonts w:ascii="Times New Roman" w:eastAsia="Times New Roman" w:hAnsi="Times New Roman" w:cs="Times New Roman"/>
          <w:sz w:val="24"/>
        </w:rPr>
        <w:t>caste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system." </w:t>
      </w:r>
      <w:r>
        <w:rPr>
          <w:rFonts w:ascii="Times New Roman" w:eastAsia="Times New Roman" w:hAnsi="Times New Roman" w:cs="Times New Roman"/>
          <w:i/>
          <w:sz w:val="24"/>
        </w:rPr>
        <w:t>World Geography: Understanding a Changing World</w:t>
      </w:r>
      <w:r>
        <w:rPr>
          <w:rFonts w:ascii="Times New Roman" w:eastAsia="Times New Roman" w:hAnsi="Times New Roman" w:cs="Times New Roman"/>
          <w:sz w:val="24"/>
        </w:rPr>
        <w:t>. ABC-CLIO, 2015. Web. 4 Mar. 2015.</w:t>
      </w:r>
    </w:p>
    <w:p w:rsidR="00F7740D" w:rsidRDefault="00F45D48">
      <w:pPr>
        <w:spacing w:line="480" w:lineRule="auto"/>
      </w:pPr>
      <w:r>
        <w:rPr>
          <w:rFonts w:ascii="Times New Roman" w:eastAsia="Times New Roman" w:hAnsi="Times New Roman" w:cs="Times New Roman"/>
          <w:i/>
          <w:sz w:val="24"/>
        </w:rPr>
        <w:t xml:space="preserve">Discovery </w:t>
      </w:r>
      <w:r>
        <w:rPr>
          <w:rFonts w:ascii="Times New Roman" w:eastAsia="Times New Roman" w:hAnsi="Times New Roman" w:cs="Times New Roman"/>
          <w:i/>
          <w:sz w:val="24"/>
        </w:rPr>
        <w:t>Atlas: India Revealed</w:t>
      </w:r>
      <w:r>
        <w:rPr>
          <w:rFonts w:ascii="Times New Roman" w:eastAsia="Times New Roman" w:hAnsi="Times New Roman" w:cs="Times New Roman"/>
          <w:sz w:val="24"/>
        </w:rPr>
        <w:t xml:space="preserve"> Discovery Channel</w:t>
      </w:r>
      <w:proofErr w:type="gramStart"/>
      <w:r>
        <w:rPr>
          <w:rFonts w:ascii="Times New Roman" w:eastAsia="Times New Roman" w:hAnsi="Times New Roman" w:cs="Times New Roman"/>
          <w:sz w:val="24"/>
        </w:rPr>
        <w:t>,  2007</w:t>
      </w:r>
      <w:proofErr w:type="gramEnd"/>
      <w:r>
        <w:rPr>
          <w:rFonts w:ascii="Times New Roman" w:eastAsia="Times New Roman" w:hAnsi="Times New Roman" w:cs="Times New Roman"/>
          <w:sz w:val="24"/>
        </w:rPr>
        <w:t>. Full Video. Discovery Education. Web. 8 March 2015. &lt;</w:t>
      </w:r>
      <w:hyperlink r:id="rId4">
        <w:r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http://www.discoveryeducation.com/</w:t>
        </w:r>
      </w:hyperlink>
      <w:r>
        <w:rPr>
          <w:rFonts w:ascii="Times New Roman" w:eastAsia="Times New Roman" w:hAnsi="Times New Roman" w:cs="Times New Roman"/>
          <w:sz w:val="24"/>
        </w:rPr>
        <w:t>&gt;.</w:t>
      </w:r>
    </w:p>
    <w:p w:rsidR="00F7740D" w:rsidRDefault="00F45D48">
      <w:pPr>
        <w:spacing w:before="80" w:line="480" w:lineRule="auto"/>
        <w:ind w:left="560" w:hanging="539"/>
      </w:pPr>
      <w:r>
        <w:rPr>
          <w:rFonts w:ascii="Times New Roman" w:eastAsia="Times New Roman" w:hAnsi="Times New Roman" w:cs="Times New Roman"/>
          <w:sz w:val="24"/>
        </w:rPr>
        <w:t xml:space="preserve">Fusco, Dominic. "Village Life: The." </w:t>
      </w:r>
      <w:r>
        <w:rPr>
          <w:rFonts w:ascii="Times New Roman" w:eastAsia="Times New Roman" w:hAnsi="Times New Roman" w:cs="Times New Roman"/>
          <w:i/>
          <w:sz w:val="24"/>
        </w:rPr>
        <w:t>IES Abroad</w:t>
      </w:r>
      <w:r>
        <w:rPr>
          <w:rFonts w:ascii="Times New Roman" w:eastAsia="Times New Roman" w:hAnsi="Times New Roman" w:cs="Times New Roman"/>
          <w:sz w:val="24"/>
        </w:rPr>
        <w:t xml:space="preserve">. Inside Student </w:t>
      </w:r>
      <w:r>
        <w:rPr>
          <w:rFonts w:ascii="Times New Roman" w:eastAsia="Times New Roman" w:hAnsi="Times New Roman" w:cs="Times New Roman"/>
          <w:sz w:val="24"/>
        </w:rPr>
        <w:t>Blogs, 03 Sept. 2012. Web. 09 Mar. 2015.</w:t>
      </w:r>
    </w:p>
    <w:p w:rsidR="00F7740D" w:rsidRDefault="00F45D48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Iftikhar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Ahmad. </w:t>
      </w:r>
      <w:r>
        <w:rPr>
          <w:rFonts w:ascii="Times New Roman" w:eastAsia="Times New Roman" w:hAnsi="Times New Roman" w:cs="Times New Roman"/>
          <w:i/>
          <w:sz w:val="24"/>
        </w:rPr>
        <w:t>World Cultures: A Global Mosaic</w:t>
      </w:r>
      <w:r>
        <w:rPr>
          <w:rFonts w:ascii="Times New Roman" w:eastAsia="Times New Roman" w:hAnsi="Times New Roman" w:cs="Times New Roman"/>
          <w:sz w:val="24"/>
        </w:rPr>
        <w:t>. Upper Saddle River, NJ: Prentice Hall, 2004. Print. (Textbook)</w:t>
      </w:r>
    </w:p>
    <w:p w:rsidR="00F7740D" w:rsidRDefault="00F45D48">
      <w:pPr>
        <w:spacing w:line="480" w:lineRule="auto"/>
      </w:pPr>
      <w:r>
        <w:rPr>
          <w:rFonts w:ascii="Times New Roman" w:eastAsia="Times New Roman" w:hAnsi="Times New Roman" w:cs="Times New Roman"/>
          <w:color w:val="121917"/>
          <w:sz w:val="24"/>
        </w:rPr>
        <w:t>O’Neil</w:t>
      </w:r>
      <w:r>
        <w:rPr>
          <w:rFonts w:ascii="Times New Roman" w:eastAsia="Times New Roman" w:hAnsi="Times New Roman" w:cs="Times New Roman"/>
          <w:sz w:val="24"/>
        </w:rPr>
        <w:t xml:space="preserve">l, Tom. “Untouchable.” </w:t>
      </w:r>
      <w:r>
        <w:rPr>
          <w:rFonts w:ascii="Times New Roman" w:eastAsia="Times New Roman" w:hAnsi="Times New Roman" w:cs="Times New Roman"/>
          <w:i/>
          <w:sz w:val="24"/>
        </w:rPr>
        <w:t xml:space="preserve">National Geographic. </w:t>
      </w:r>
      <w:r>
        <w:rPr>
          <w:rFonts w:ascii="Times New Roman" w:eastAsia="Times New Roman" w:hAnsi="Times New Roman" w:cs="Times New Roman"/>
          <w:sz w:val="24"/>
        </w:rPr>
        <w:t>National Geographic Society, 2003. Web. 8 March 2015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F7740D" w:rsidRDefault="00F45D48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Patrick, </w:t>
      </w:r>
      <w:proofErr w:type="spellStart"/>
      <w:r>
        <w:rPr>
          <w:rFonts w:ascii="Times New Roman" w:eastAsia="Times New Roman" w:hAnsi="Times New Roman" w:cs="Times New Roman"/>
          <w:sz w:val="24"/>
        </w:rPr>
        <w:t>Samaiyah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“The Caste System’s Purpose.” </w:t>
      </w:r>
      <w:r>
        <w:rPr>
          <w:rFonts w:ascii="Times New Roman" w:eastAsia="Times New Roman" w:hAnsi="Times New Roman" w:cs="Times New Roman"/>
          <w:i/>
          <w:sz w:val="24"/>
        </w:rPr>
        <w:t xml:space="preserve">Humanities II- World History. </w:t>
      </w:r>
      <w:r>
        <w:rPr>
          <w:rFonts w:ascii="Times New Roman" w:eastAsia="Times New Roman" w:hAnsi="Times New Roman" w:cs="Times New Roman"/>
          <w:sz w:val="24"/>
        </w:rPr>
        <w:t>Northfield Mount Hermon, 2015. Web. 8 March 2015.</w:t>
      </w:r>
    </w:p>
    <w:p w:rsidR="00F7740D" w:rsidRDefault="00F45D48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“Sati.” </w:t>
      </w:r>
      <w:r>
        <w:rPr>
          <w:rFonts w:ascii="Times New Roman" w:eastAsia="Times New Roman" w:hAnsi="Times New Roman" w:cs="Times New Roman"/>
          <w:i/>
          <w:sz w:val="24"/>
        </w:rPr>
        <w:t xml:space="preserve">Women in World History. </w:t>
      </w:r>
      <w:r>
        <w:rPr>
          <w:rFonts w:ascii="Times New Roman" w:eastAsia="Times New Roman" w:hAnsi="Times New Roman" w:cs="Times New Roman"/>
          <w:sz w:val="24"/>
        </w:rPr>
        <w:t xml:space="preserve">Roy </w:t>
      </w:r>
      <w:proofErr w:type="spellStart"/>
      <w:r>
        <w:rPr>
          <w:rFonts w:ascii="Times New Roman" w:eastAsia="Times New Roman" w:hAnsi="Times New Roman" w:cs="Times New Roman"/>
          <w:sz w:val="24"/>
        </w:rPr>
        <w:t>Rosenzweig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Center for History and New Media, 2015. Web. 8 March 2015.</w:t>
      </w:r>
    </w:p>
    <w:p w:rsidR="00F7740D" w:rsidRDefault="00F45D48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Sommer</w:t>
      </w:r>
      <w:proofErr w:type="spellEnd"/>
      <w:r>
        <w:rPr>
          <w:rFonts w:ascii="Times New Roman" w:eastAsia="Times New Roman" w:hAnsi="Times New Roman" w:cs="Times New Roman"/>
          <w:sz w:val="24"/>
        </w:rPr>
        <w:t>, Brett M. “S</w:t>
      </w:r>
      <w:r>
        <w:rPr>
          <w:rFonts w:ascii="Times New Roman" w:eastAsia="Times New Roman" w:hAnsi="Times New Roman" w:cs="Times New Roman"/>
          <w:sz w:val="24"/>
        </w:rPr>
        <w:t xml:space="preserve">ocial and political patterns and change MC.” </w:t>
      </w:r>
      <w:proofErr w:type="spellStart"/>
      <w:r>
        <w:rPr>
          <w:rFonts w:ascii="Times New Roman" w:eastAsia="Times New Roman" w:hAnsi="Times New Roman" w:cs="Times New Roman"/>
          <w:sz w:val="24"/>
        </w:rPr>
        <w:t>PBworks</w:t>
      </w:r>
      <w:proofErr w:type="spellEnd"/>
      <w:r>
        <w:rPr>
          <w:rFonts w:ascii="Times New Roman" w:eastAsia="Times New Roman" w:hAnsi="Times New Roman" w:cs="Times New Roman"/>
          <w:sz w:val="24"/>
        </w:rPr>
        <w:t>, 2011. Web. 9 March 2015.</w:t>
      </w:r>
    </w:p>
    <w:p w:rsidR="00F7740D" w:rsidRDefault="00F7740D"/>
    <w:sectPr w:rsidR="00F7740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40D"/>
    <w:rsid w:val="000D7519"/>
    <w:rsid w:val="00F45D48"/>
    <w:rsid w:val="00F7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37ECA-6CA6-4FA4-9719-43C71B39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iscoveryeducatio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Szymanski</dc:creator>
  <cp:lastModifiedBy>Carson Szymanski</cp:lastModifiedBy>
  <cp:revision>2</cp:revision>
  <dcterms:created xsi:type="dcterms:W3CDTF">2015-03-10T04:10:00Z</dcterms:created>
  <dcterms:modified xsi:type="dcterms:W3CDTF">2015-03-10T04:10:00Z</dcterms:modified>
</cp:coreProperties>
</file>